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A743">
      <w:pPr>
        <w:tabs>
          <w:tab w:val="left" w:pos="7161"/>
        </w:tabs>
        <w:jc w:val="center"/>
        <w:rPr>
          <w:rFonts w:hint="eastAsia" w:eastAsia="宋体"/>
          <w:sz w:val="30"/>
          <w:lang w:eastAsia="zh-CN"/>
        </w:rPr>
      </w:pPr>
      <w:r>
        <w:rPr>
          <w:rFonts w:hint="eastAsia" w:eastAsia="宋体"/>
          <w:sz w:val="30"/>
          <w:lang w:eastAsia="zh-CN"/>
        </w:rPr>
        <w:drawing>
          <wp:inline distT="0" distB="0" distL="114300" distR="114300">
            <wp:extent cx="2978150" cy="2978150"/>
            <wp:effectExtent l="0" t="0" r="0" b="0"/>
            <wp:docPr id="2" name="图片 2" descr="JRJ300-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JRJ300-SL"/>
                    <pic:cNvPicPr>
                      <a:picLocks noChangeAspect="1"/>
                    </pic:cNvPicPr>
                  </pic:nvPicPr>
                  <pic:blipFill>
                    <a:blip r:embed="rId6"/>
                    <a:stretch>
                      <a:fillRect/>
                    </a:stretch>
                  </pic:blipFill>
                  <pic:spPr>
                    <a:xfrm>
                      <a:off x="0" y="0"/>
                      <a:ext cx="2978150" cy="2978150"/>
                    </a:xfrm>
                    <a:prstGeom prst="rect">
                      <a:avLst/>
                    </a:prstGeom>
                  </pic:spPr>
                </pic:pic>
              </a:graphicData>
            </a:graphic>
          </wp:inline>
        </w:drawing>
      </w:r>
    </w:p>
    <w:p w14:paraId="7804A67D">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-10795</wp:posOffset>
                </wp:positionH>
                <wp:positionV relativeFrom="paragraph">
                  <wp:posOffset>857250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67.5pt;height:0.3pt;width:415.15pt;z-index:-251655168;mso-width-relative:page;mso-height-relative:page;" filled="f" stroked="t" coordsize="21600,21600" o:gfxdata="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W+IW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55245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FEBF0">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SL</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5pt;margin-top:4.35pt;height:144pt;width:144pt;mso-wrap-distance-bottom:0pt;mso-wrap-distance-top:0pt;mso-wrap-style:none;z-index:251662336;mso-width-relative:page;mso-height-relative:page;" filled="f" stroked="f" coordsize="21600,21600" o:gfxdata="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VcKQ2AAAAAk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14:paraId="675FEBF0">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SL</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剪切乳化分散机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2371B">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5282371B">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64E23B4E">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14:paraId="495BD47F">
      <w:pPr>
        <w:adjustRightInd w:val="0"/>
        <w:spacing w:line="360" w:lineRule="auto"/>
        <w:rPr>
          <w:rFonts w:ascii="宋体" w:hAnsi="宋体"/>
          <w:color w:val="2F5597" w:themeColor="accent1" w:themeShade="BF"/>
          <w:sz w:val="24"/>
          <w:szCs w:val="24"/>
        </w:rPr>
      </w:pPr>
    </w:p>
    <w:p w14:paraId="7A373D6E">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4F99C429">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运行状态控制器采用无级调速器，数字显示，调速方便，数据正确</w:t>
      </w:r>
      <w:r>
        <w:rPr>
          <w:rFonts w:hint="eastAsia" w:ascii="宋体" w:hAnsi="宋体" w:cs="宋体"/>
          <w:color w:val="2F5597" w:themeColor="accent1" w:themeShade="BF"/>
          <w:sz w:val="24"/>
          <w:szCs w:val="24"/>
          <w:lang w:eastAsia="zh-CN"/>
        </w:rPr>
        <w:t>；</w:t>
      </w:r>
    </w:p>
    <w:p w14:paraId="38F58D15">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r>
        <w:rPr>
          <w:rFonts w:hint="eastAsia" w:ascii="宋体" w:hAnsi="宋体" w:cs="宋体"/>
          <w:color w:val="2F5597" w:themeColor="accent1" w:themeShade="BF"/>
          <w:sz w:val="24"/>
          <w:szCs w:val="24"/>
          <w:lang w:eastAsia="zh-CN"/>
        </w:rPr>
        <w:t>；</w:t>
      </w:r>
    </w:p>
    <w:p w14:paraId="3ED24A11">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r>
        <w:rPr>
          <w:rFonts w:hint="eastAsia" w:ascii="宋体" w:hAnsi="宋体" w:cs="宋体"/>
          <w:color w:val="2F5597" w:themeColor="accent1" w:themeShade="BF"/>
          <w:sz w:val="24"/>
          <w:szCs w:val="24"/>
          <w:lang w:eastAsia="zh-CN"/>
        </w:rPr>
        <w:t>；</w:t>
      </w:r>
    </w:p>
    <w:p w14:paraId="76F0D582">
      <w:pPr>
        <w:widowControl/>
        <w:numPr>
          <w:ilvl w:val="0"/>
          <w:numId w:val="1"/>
        </w:numPr>
        <w:shd w:val="clear" w:color="auto" w:fill="FFFFFF"/>
        <w:spacing w:line="360" w:lineRule="auto"/>
        <w:ind w:left="420" w:leftChars="0" w:hanging="420" w:firstLineChars="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14:paraId="055E274B">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53A8949F">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7D60BDD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235E65CE">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137FBFFC">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JRJ300-S</w:t>
            </w:r>
            <w:r>
              <w:rPr>
                <w:rStyle w:val="15"/>
                <w:rFonts w:hint="eastAsia" w:ascii="宋体" w:hAnsi="宋体" w:cs="宋体"/>
                <w:b w:val="0"/>
                <w:bCs w:val="0"/>
                <w:color w:val="2F5597" w:themeColor="accent1" w:themeShade="BF"/>
                <w:kern w:val="0"/>
                <w:sz w:val="24"/>
                <w:szCs w:val="24"/>
                <w:shd w:val="clear" w:color="auto" w:fill="FFFFFF"/>
                <w:lang w:val="en-US" w:eastAsia="zh-CN" w:bidi="ar"/>
              </w:rPr>
              <w:t>L</w:t>
            </w:r>
          </w:p>
        </w:tc>
      </w:tr>
      <w:tr w14:paraId="1FC1367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79" w:hRule="atLeast"/>
          <w:jc w:val="center"/>
        </w:trPr>
        <w:tc>
          <w:tcPr>
            <w:tcW w:w="3237" w:type="dxa"/>
            <w:tcBorders>
              <w:top w:val="single" w:color="auto" w:sz="4" w:space="0"/>
              <w:tl2br w:val="nil"/>
              <w:tr2bl w:val="nil"/>
            </w:tcBorders>
            <w:shd w:val="clear" w:color="auto" w:fill="FFFFFF" w:themeFill="background1"/>
            <w:vAlign w:val="center"/>
          </w:tcPr>
          <w:p w14:paraId="6A000F9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976" w:type="dxa"/>
            <w:tcBorders>
              <w:top w:val="single" w:color="auto" w:sz="4" w:space="0"/>
              <w:tl2br w:val="nil"/>
              <w:tr2bl w:val="nil"/>
            </w:tcBorders>
            <w:shd w:val="clear" w:color="auto" w:fill="FFFFFF" w:themeFill="background1"/>
            <w:vAlign w:val="center"/>
          </w:tcPr>
          <w:p w14:paraId="2DBA8B86">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1004041001</w:t>
            </w:r>
          </w:p>
        </w:tc>
      </w:tr>
      <w:tr w14:paraId="0E85FA0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2E737020">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14:paraId="053ECD65">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w:t>
            </w:r>
            <w:r>
              <w:rPr>
                <w:rStyle w:val="15"/>
                <w:rFonts w:hint="eastAsia" w:ascii="宋体" w:hAnsi="宋体" w:eastAsia="宋体" w:cs="宋体"/>
                <w:b w:val="0"/>
                <w:bCs w:val="0"/>
                <w:color w:val="2F5597" w:themeColor="accent1" w:themeShade="BF"/>
                <w:kern w:val="0"/>
                <w:sz w:val="24"/>
                <w:szCs w:val="24"/>
                <w:shd w:val="clear" w:color="auto" w:fill="FFFFFF"/>
                <w:lang w:bidi="ar"/>
              </w:rPr>
              <w:t>000-1</w:t>
            </w:r>
            <w:r>
              <w:rPr>
                <w:rStyle w:val="15"/>
                <w:rFonts w:hint="eastAsia"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eastAsia="宋体" w:cs="宋体"/>
                <w:b w:val="0"/>
                <w:bCs w:val="0"/>
                <w:color w:val="2F5597" w:themeColor="accent1" w:themeShade="BF"/>
                <w:kern w:val="0"/>
                <w:sz w:val="24"/>
                <w:szCs w:val="24"/>
                <w:shd w:val="clear" w:color="auto" w:fill="FFFFFF"/>
                <w:lang w:bidi="ar"/>
              </w:rPr>
              <w:t>000r/min</w:t>
            </w:r>
          </w:p>
        </w:tc>
      </w:tr>
      <w:tr w14:paraId="011F704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A111B03">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14:paraId="67A7C913">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14:paraId="2875F1F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4DC249F">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最大处理粘度</w:t>
            </w:r>
          </w:p>
        </w:tc>
        <w:tc>
          <w:tcPr>
            <w:tcW w:w="4976" w:type="dxa"/>
            <w:tcBorders>
              <w:tl2br w:val="nil"/>
              <w:tr2bl w:val="nil"/>
            </w:tcBorders>
            <w:shd w:val="clear" w:color="auto" w:fill="FFFFFF" w:themeFill="background1"/>
            <w:vAlign w:val="center"/>
          </w:tcPr>
          <w:p w14:paraId="6224874C">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6000cp</w:t>
            </w:r>
          </w:p>
        </w:tc>
      </w:tr>
      <w:tr w14:paraId="5C9344D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16A7F0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显示</w:t>
            </w:r>
          </w:p>
        </w:tc>
        <w:tc>
          <w:tcPr>
            <w:tcW w:w="4976" w:type="dxa"/>
            <w:tcBorders>
              <w:tl2br w:val="nil"/>
              <w:tr2bl w:val="nil"/>
            </w:tcBorders>
            <w:shd w:val="clear" w:color="auto" w:fill="FFFFFF" w:themeFill="background1"/>
            <w:vAlign w:val="center"/>
          </w:tcPr>
          <w:p w14:paraId="3F328907">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LED</w:t>
            </w:r>
          </w:p>
        </w:tc>
      </w:tr>
      <w:tr w14:paraId="42DCA33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53426A9">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转速操作</w:t>
            </w:r>
          </w:p>
        </w:tc>
        <w:tc>
          <w:tcPr>
            <w:tcW w:w="4976" w:type="dxa"/>
            <w:tcBorders>
              <w:tl2br w:val="nil"/>
              <w:tr2bl w:val="nil"/>
            </w:tcBorders>
            <w:shd w:val="clear" w:color="auto" w:fill="FFFFFF" w:themeFill="background1"/>
            <w:vAlign w:val="center"/>
          </w:tcPr>
          <w:p w14:paraId="1299D4FF">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旋钮无级调速</w:t>
            </w:r>
          </w:p>
        </w:tc>
      </w:tr>
      <w:tr w14:paraId="0377113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E9BFB23">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14:paraId="5CD0929B">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0W</w:t>
            </w:r>
          </w:p>
        </w:tc>
      </w:tr>
      <w:tr w14:paraId="11ED877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6C0F6FC">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14:paraId="541AB4D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14:paraId="3780E5D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2AC9EB52">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14:paraId="67D5810A">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AC220V50Hz</w:t>
            </w:r>
          </w:p>
        </w:tc>
      </w:tr>
      <w:tr w14:paraId="2D14056F">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62DD049">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14:paraId="08BEAAA5">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14:paraId="5A7FF624">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BE3B22F">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14:paraId="39825E14">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5mm²，20mm²，50mm²</w:t>
            </w:r>
          </w:p>
        </w:tc>
      </w:tr>
      <w:tr w14:paraId="74EF4CA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4DCCC3A7">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机头</w:t>
            </w:r>
            <w:r>
              <w:rPr>
                <w:rStyle w:val="15"/>
                <w:rFonts w:hint="eastAsia" w:ascii="宋体" w:hAnsi="宋体" w:eastAsia="宋体" w:cs="宋体"/>
                <w:b w:val="0"/>
                <w:bCs w:val="0"/>
                <w:color w:val="2F5597" w:themeColor="accent1" w:themeShade="BF"/>
                <w:kern w:val="0"/>
                <w:sz w:val="24"/>
                <w:szCs w:val="24"/>
                <w:shd w:val="clear" w:color="auto" w:fill="FFFFFF"/>
                <w:lang w:bidi="ar"/>
              </w:rPr>
              <w:t>尺寸</w:t>
            </w:r>
          </w:p>
        </w:tc>
        <w:tc>
          <w:tcPr>
            <w:tcW w:w="4976" w:type="dxa"/>
            <w:tcBorders>
              <w:tl2br w:val="nil"/>
              <w:tr2bl w:val="nil"/>
            </w:tcBorders>
            <w:shd w:val="clear" w:color="auto" w:fill="FFFFFF" w:themeFill="background1"/>
            <w:vAlign w:val="center"/>
          </w:tcPr>
          <w:p w14:paraId="706EC7EB">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93*115*185</w:t>
            </w:r>
            <w:r>
              <w:rPr>
                <w:rStyle w:val="15"/>
                <w:rFonts w:hint="eastAsia" w:ascii="宋体" w:hAnsi="宋体" w:eastAsia="宋体" w:cs="宋体"/>
                <w:b w:val="0"/>
                <w:bCs w:val="0"/>
                <w:color w:val="2F5597" w:themeColor="accent1" w:themeShade="BF"/>
                <w:kern w:val="0"/>
                <w:sz w:val="24"/>
                <w:szCs w:val="24"/>
                <w:shd w:val="clear" w:color="auto" w:fill="FFFFFF"/>
                <w:lang w:bidi="ar"/>
              </w:rPr>
              <w:t>mm</w:t>
            </w:r>
          </w:p>
        </w:tc>
      </w:tr>
      <w:tr w14:paraId="6B851F9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C7E40EC">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仪器尺寸</w:t>
            </w:r>
          </w:p>
        </w:tc>
        <w:tc>
          <w:tcPr>
            <w:tcW w:w="4976" w:type="dxa"/>
            <w:tcBorders>
              <w:tl2br w:val="nil"/>
              <w:tr2bl w:val="nil"/>
            </w:tcBorders>
            <w:shd w:val="clear" w:color="auto" w:fill="FFFFFF" w:themeFill="background1"/>
            <w:vAlign w:val="center"/>
          </w:tcPr>
          <w:p w14:paraId="52C04F38">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200*315*780mm</w:t>
            </w:r>
          </w:p>
        </w:tc>
      </w:tr>
      <w:tr w14:paraId="34C6C61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05582CB">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14:paraId="205B16FA">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840*320*163mm</w:t>
            </w:r>
          </w:p>
        </w:tc>
      </w:tr>
    </w:tbl>
    <w:p w14:paraId="3B81817D">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14:paraId="63F5ADAE">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5F94C14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60925969">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0E9150CB">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574B7DD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2AB88DD5">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14:paraId="788ED36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14:paraId="52A9A84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01BDFD7B">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立柱</w:t>
            </w:r>
          </w:p>
        </w:tc>
        <w:tc>
          <w:tcPr>
            <w:tcW w:w="4976" w:type="dxa"/>
            <w:tcBorders>
              <w:top w:val="single" w:color="auto" w:sz="4" w:space="0"/>
              <w:tl2br w:val="nil"/>
              <w:tr2bl w:val="nil"/>
            </w:tcBorders>
            <w:shd w:val="clear" w:color="auto" w:fill="FFFFFF" w:themeFill="background1"/>
            <w:vAlign w:val="top"/>
          </w:tcPr>
          <w:p w14:paraId="459C3E80">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14:paraId="4956E60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552211F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平板</w:t>
            </w:r>
            <w:r>
              <w:rPr>
                <w:rStyle w:val="15"/>
                <w:rFonts w:hint="eastAsia" w:ascii="宋体" w:hAnsi="宋体" w:cs="宋体"/>
                <w:b w:val="0"/>
                <w:color w:val="2F5597" w:themeColor="accent1" w:themeShade="BF"/>
                <w:sz w:val="24"/>
                <w:szCs w:val="24"/>
                <w:shd w:val="clear" w:color="auto" w:fill="FFFFFF"/>
                <w:lang w:val="en-US" w:eastAsia="zh-CN" w:bidi="ar"/>
              </w:rPr>
              <w:t>底座</w:t>
            </w:r>
          </w:p>
        </w:tc>
        <w:tc>
          <w:tcPr>
            <w:tcW w:w="4976" w:type="dxa"/>
            <w:tcBorders>
              <w:top w:val="single" w:color="auto" w:sz="4" w:space="0"/>
              <w:tl2br w:val="nil"/>
              <w:tr2bl w:val="nil"/>
            </w:tcBorders>
            <w:shd w:val="clear" w:color="auto" w:fill="FFFFFF" w:themeFill="background1"/>
            <w:vAlign w:val="top"/>
          </w:tcPr>
          <w:p w14:paraId="5063810D">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1块</w:t>
            </w:r>
          </w:p>
        </w:tc>
      </w:tr>
      <w:tr w14:paraId="3EF8050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4B5672F0">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方形夹头</w:t>
            </w:r>
          </w:p>
        </w:tc>
        <w:tc>
          <w:tcPr>
            <w:tcW w:w="4976" w:type="dxa"/>
            <w:tcBorders>
              <w:top w:val="single" w:color="auto" w:sz="4" w:space="0"/>
              <w:tl2br w:val="nil"/>
              <w:tr2bl w:val="nil"/>
            </w:tcBorders>
            <w:shd w:val="clear" w:color="auto" w:fill="FFFFFF" w:themeFill="background1"/>
            <w:vAlign w:val="top"/>
          </w:tcPr>
          <w:p w14:paraId="03E7764A">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1个</w:t>
            </w:r>
          </w:p>
        </w:tc>
      </w:tr>
      <w:tr w14:paraId="3CDB078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344BF6B">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电源线</w:t>
            </w:r>
          </w:p>
        </w:tc>
        <w:tc>
          <w:tcPr>
            <w:tcW w:w="4976" w:type="dxa"/>
            <w:tcBorders>
              <w:tl2br w:val="nil"/>
              <w:tr2bl w:val="nil"/>
            </w:tcBorders>
            <w:shd w:val="clear" w:color="auto" w:fill="FFFFFF" w:themeFill="background1"/>
            <w:vAlign w:val="center"/>
          </w:tcPr>
          <w:p w14:paraId="48E2A55B">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14:paraId="3339D5F6">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E75B3E2">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14:paraId="36AE6DF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63C92EC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4AB6D30">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3DCAE64D">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3282ED6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520C757">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1A51EB7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6186577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1ACB6F4B">
            <w:pPr>
              <w:autoSpaceDE w:val="0"/>
              <w:autoSpaceDN w:val="0"/>
              <w:adjustRightInd w:val="0"/>
              <w:spacing w:line="360" w:lineRule="auto"/>
              <w:jc w:val="center"/>
              <w:rPr>
                <w:rStyle w:val="15"/>
                <w:rFonts w:hint="default"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碳刷</w:t>
            </w:r>
          </w:p>
        </w:tc>
        <w:tc>
          <w:tcPr>
            <w:tcW w:w="4976" w:type="dxa"/>
            <w:tcBorders>
              <w:tl2br w:val="nil"/>
              <w:tr2bl w:val="nil"/>
            </w:tcBorders>
            <w:shd w:val="clear" w:color="auto" w:fill="FFFFFF" w:themeFill="background1"/>
            <w:vAlign w:val="top"/>
          </w:tcPr>
          <w:p w14:paraId="1C952627">
            <w:pPr>
              <w:autoSpaceDE w:val="0"/>
              <w:autoSpaceDN w:val="0"/>
              <w:adjustRightInd w:val="0"/>
              <w:spacing w:line="360" w:lineRule="auto"/>
              <w:jc w:val="center"/>
              <w:rPr>
                <w:rStyle w:val="15"/>
                <w:rFonts w:hint="default"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1副</w:t>
            </w:r>
            <w:bookmarkStart w:id="0" w:name="_GoBack"/>
            <w:bookmarkEnd w:id="0"/>
          </w:p>
        </w:tc>
      </w:tr>
      <w:tr w14:paraId="37E8B7E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3118A74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top"/>
          </w:tcPr>
          <w:p w14:paraId="388642D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1件</w:t>
            </w:r>
          </w:p>
        </w:tc>
      </w:tr>
      <w:tr w14:paraId="0EB9ECF3">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4C6A81DA">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保修卡合格证</w:t>
            </w:r>
          </w:p>
        </w:tc>
        <w:tc>
          <w:tcPr>
            <w:tcW w:w="4976" w:type="dxa"/>
            <w:tcBorders>
              <w:tl2br w:val="nil"/>
              <w:tr2bl w:val="nil"/>
            </w:tcBorders>
            <w:shd w:val="clear" w:color="auto" w:fill="FFFFFF" w:themeFill="background1"/>
            <w:vAlign w:val="top"/>
          </w:tcPr>
          <w:p w14:paraId="5FC99A6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1份</w:t>
            </w:r>
          </w:p>
        </w:tc>
      </w:tr>
      <w:tr w14:paraId="3C72437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3E6563C7">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top"/>
          </w:tcPr>
          <w:p w14:paraId="796E4FC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1本</w:t>
            </w:r>
          </w:p>
        </w:tc>
      </w:tr>
    </w:tbl>
    <w:p w14:paraId="7CE6134F">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6EAC">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73A3AFB">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69B53983">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B4ABC">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18EA90FD">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4ED0C8AB">
    <w:pPr>
      <w:jc w:val="center"/>
      <w:rPr>
        <w:sz w:val="24"/>
        <w:szCs w:val="24"/>
      </w:rPr>
    </w:pPr>
    <w:r>
      <w:rPr>
        <w:rFonts w:hint="eastAsia"/>
        <w:b/>
        <w:bCs/>
        <w:color w:val="203864" w:themeColor="accent1" w:themeShade="80"/>
        <w:kern w:val="0"/>
      </w:rPr>
      <w:t>ShanghaiHuxiIndustryCo.,Ltd.,</w:t>
    </w:r>
  </w:p>
  <w:p w14:paraId="3796A2C2">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ADD1C2"/>
    <w:multiLevelType w:val="singleLevel"/>
    <w:tmpl w:val="3CADD1C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4B56"/>
    <w:rsid w:val="00955DE4"/>
    <w:rsid w:val="0098299C"/>
    <w:rsid w:val="00990FAD"/>
    <w:rsid w:val="009E7CF6"/>
    <w:rsid w:val="00A4672B"/>
    <w:rsid w:val="00A94E0D"/>
    <w:rsid w:val="00AA4A1B"/>
    <w:rsid w:val="00AA5CBF"/>
    <w:rsid w:val="00B61697"/>
    <w:rsid w:val="00B839ED"/>
    <w:rsid w:val="00BB493D"/>
    <w:rsid w:val="00BD42F1"/>
    <w:rsid w:val="00C47428"/>
    <w:rsid w:val="00C83139"/>
    <w:rsid w:val="00C87D9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850AD9"/>
    <w:rsid w:val="04E918A9"/>
    <w:rsid w:val="04F11A3B"/>
    <w:rsid w:val="05E622B0"/>
    <w:rsid w:val="0692734F"/>
    <w:rsid w:val="07553E41"/>
    <w:rsid w:val="07A048C3"/>
    <w:rsid w:val="091F1204"/>
    <w:rsid w:val="0A184A29"/>
    <w:rsid w:val="0A366F57"/>
    <w:rsid w:val="0A965B96"/>
    <w:rsid w:val="0E7E71D5"/>
    <w:rsid w:val="10C02CE0"/>
    <w:rsid w:val="10E60B82"/>
    <w:rsid w:val="11385EB2"/>
    <w:rsid w:val="117D1E52"/>
    <w:rsid w:val="12F323D9"/>
    <w:rsid w:val="13377D20"/>
    <w:rsid w:val="162626F1"/>
    <w:rsid w:val="163338FF"/>
    <w:rsid w:val="167836D1"/>
    <w:rsid w:val="16855545"/>
    <w:rsid w:val="16A71820"/>
    <w:rsid w:val="183E3BD7"/>
    <w:rsid w:val="18711AC3"/>
    <w:rsid w:val="1886336C"/>
    <w:rsid w:val="190767E1"/>
    <w:rsid w:val="1976192B"/>
    <w:rsid w:val="1A4C7833"/>
    <w:rsid w:val="1AB80B3F"/>
    <w:rsid w:val="1B871C86"/>
    <w:rsid w:val="1C4A28F1"/>
    <w:rsid w:val="1C8D4EFF"/>
    <w:rsid w:val="1E486378"/>
    <w:rsid w:val="1F995798"/>
    <w:rsid w:val="20B8293F"/>
    <w:rsid w:val="211C3A3E"/>
    <w:rsid w:val="2159429D"/>
    <w:rsid w:val="216A23E2"/>
    <w:rsid w:val="22E601DB"/>
    <w:rsid w:val="23243285"/>
    <w:rsid w:val="23E358A4"/>
    <w:rsid w:val="241D3C4F"/>
    <w:rsid w:val="246A0583"/>
    <w:rsid w:val="24AE6CFC"/>
    <w:rsid w:val="24B84892"/>
    <w:rsid w:val="25F10453"/>
    <w:rsid w:val="295A600F"/>
    <w:rsid w:val="2A602115"/>
    <w:rsid w:val="2A847618"/>
    <w:rsid w:val="2AC31D90"/>
    <w:rsid w:val="2BE36FED"/>
    <w:rsid w:val="2C2B4AD0"/>
    <w:rsid w:val="2C936415"/>
    <w:rsid w:val="2CBC35B2"/>
    <w:rsid w:val="2D270418"/>
    <w:rsid w:val="2D9E504D"/>
    <w:rsid w:val="2DBB4423"/>
    <w:rsid w:val="2E5E5B1C"/>
    <w:rsid w:val="2F0B6A34"/>
    <w:rsid w:val="2FE61FCE"/>
    <w:rsid w:val="30667F5E"/>
    <w:rsid w:val="32494755"/>
    <w:rsid w:val="325D719A"/>
    <w:rsid w:val="34121BAC"/>
    <w:rsid w:val="348346E6"/>
    <w:rsid w:val="348E7F12"/>
    <w:rsid w:val="35B92EB0"/>
    <w:rsid w:val="36585CBC"/>
    <w:rsid w:val="36E10A24"/>
    <w:rsid w:val="377E28AC"/>
    <w:rsid w:val="3A045A6B"/>
    <w:rsid w:val="3A542ACC"/>
    <w:rsid w:val="3ABF1760"/>
    <w:rsid w:val="3B9B6631"/>
    <w:rsid w:val="3BF85D0B"/>
    <w:rsid w:val="3C5E63A4"/>
    <w:rsid w:val="3C9E39FD"/>
    <w:rsid w:val="3DA6127B"/>
    <w:rsid w:val="3DEB6E30"/>
    <w:rsid w:val="3E2B5E06"/>
    <w:rsid w:val="3FE536F1"/>
    <w:rsid w:val="40764144"/>
    <w:rsid w:val="410B44C7"/>
    <w:rsid w:val="43C76301"/>
    <w:rsid w:val="43EA5F2F"/>
    <w:rsid w:val="442711AA"/>
    <w:rsid w:val="48120F78"/>
    <w:rsid w:val="498B526A"/>
    <w:rsid w:val="4A527F2C"/>
    <w:rsid w:val="4AA4627F"/>
    <w:rsid w:val="4ADC76DB"/>
    <w:rsid w:val="4CA81950"/>
    <w:rsid w:val="4CF25E54"/>
    <w:rsid w:val="4D4E77F2"/>
    <w:rsid w:val="4E931B10"/>
    <w:rsid w:val="4EB177D2"/>
    <w:rsid w:val="4FD73045"/>
    <w:rsid w:val="50304FA2"/>
    <w:rsid w:val="50E83732"/>
    <w:rsid w:val="51887617"/>
    <w:rsid w:val="51C771E3"/>
    <w:rsid w:val="51F9487C"/>
    <w:rsid w:val="52EE746C"/>
    <w:rsid w:val="5452446D"/>
    <w:rsid w:val="563C7D3B"/>
    <w:rsid w:val="567A4548"/>
    <w:rsid w:val="576F688D"/>
    <w:rsid w:val="5826783E"/>
    <w:rsid w:val="58926505"/>
    <w:rsid w:val="58932C53"/>
    <w:rsid w:val="58C6092D"/>
    <w:rsid w:val="58F34817"/>
    <w:rsid w:val="591C6583"/>
    <w:rsid w:val="594D1214"/>
    <w:rsid w:val="59AB3574"/>
    <w:rsid w:val="5BDA755D"/>
    <w:rsid w:val="5C250119"/>
    <w:rsid w:val="5DDC6E97"/>
    <w:rsid w:val="607225C9"/>
    <w:rsid w:val="608B6872"/>
    <w:rsid w:val="61FA2450"/>
    <w:rsid w:val="624F31B6"/>
    <w:rsid w:val="626F460D"/>
    <w:rsid w:val="62737F03"/>
    <w:rsid w:val="62BD7680"/>
    <w:rsid w:val="63B80222"/>
    <w:rsid w:val="64BB3B0A"/>
    <w:rsid w:val="65173864"/>
    <w:rsid w:val="67074C35"/>
    <w:rsid w:val="670F75EA"/>
    <w:rsid w:val="67B86FD5"/>
    <w:rsid w:val="68CC736B"/>
    <w:rsid w:val="69241597"/>
    <w:rsid w:val="69A05A18"/>
    <w:rsid w:val="6A523E73"/>
    <w:rsid w:val="6AB4227F"/>
    <w:rsid w:val="6B3B6611"/>
    <w:rsid w:val="6B5251F4"/>
    <w:rsid w:val="6B6C7258"/>
    <w:rsid w:val="6BA7011A"/>
    <w:rsid w:val="6BEC3358"/>
    <w:rsid w:val="6DFB560B"/>
    <w:rsid w:val="6F17421F"/>
    <w:rsid w:val="6F7B3153"/>
    <w:rsid w:val="6F975B11"/>
    <w:rsid w:val="71E561F0"/>
    <w:rsid w:val="73587C07"/>
    <w:rsid w:val="737F1A45"/>
    <w:rsid w:val="73974732"/>
    <w:rsid w:val="74A64C8E"/>
    <w:rsid w:val="756827B9"/>
    <w:rsid w:val="75EA64FF"/>
    <w:rsid w:val="76E353C5"/>
    <w:rsid w:val="77C15694"/>
    <w:rsid w:val="77FB0009"/>
    <w:rsid w:val="78323E75"/>
    <w:rsid w:val="783F1EBD"/>
    <w:rsid w:val="78660BE4"/>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3938-1748-4AEC-ADF9-05243A37B54F}">
  <ds:schemaRefs/>
</ds:datastoreItem>
</file>

<file path=docProps/app.xml><?xml version="1.0" encoding="utf-8"?>
<Properties xmlns="http://schemas.openxmlformats.org/officeDocument/2006/extended-properties" xmlns:vt="http://schemas.openxmlformats.org/officeDocument/2006/docPropsVTypes">
  <Template>Normal</Template>
  <Pages>3</Pages>
  <Words>421</Words>
  <Characters>536</Characters>
  <Lines>3</Lines>
  <Paragraphs>1</Paragraphs>
  <TotalTime>0</TotalTime>
  <ScaleCrop>false</ScaleCrop>
  <LinksUpToDate>false</LinksUpToDate>
  <CharactersWithSpaces>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2025-04-03T08:20:40Z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8CA216D957B4428D99435CC69F7DA4D4_12</vt:lpwstr>
  </property>
  <property fmtid="{D5CDD505-2E9C-101B-9397-08002B2CF9AE}" pid="4" name="KSOTemplateDocerSaveRecord">
    <vt:lpwstr>eyJoZGlkIjoiZThlYzdmZDU4NDA1NmI5ODM1ZDk5MTc4M2VjMzgyYjMiLCJ1c2VySWQiOiI0MzIzNDk0NzMifQ==</vt:lpwstr>
  </property>
</Properties>
</file>