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366770" cy="2494280"/>
            <wp:effectExtent l="0" t="0" r="0" b="0"/>
            <wp:docPr id="2" name="图片 2" descr="HL-4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L-4K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1133475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89.25pt;height:0.3pt;width:415.15pt;z-index:-251655168;mso-width-relative:page;mso-height-relative:page;" filled="f" stroked="t" coordsize="21600,21600" o:gfxdata="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VaS3P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289560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HL-4KS微型离心机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pt;margin-top:22.8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SC5gN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HL-4KS微型离心机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pStyle w:val="10"/>
        <w:spacing w:before="0" w:beforeAutospacing="0" w:after="0" w:afterAutospacing="0" w:line="360" w:lineRule="auto"/>
        <w:ind w:firstLine="480" w:firstLineChars="200"/>
      </w:pPr>
      <w:r>
        <w:rPr>
          <w:rFonts w:hint="eastAsia" w:cs="Times New Roman"/>
          <w:color w:val="2F5597" w:themeColor="accent1" w:themeShade="BF"/>
        </w:rPr>
        <w:t>HL-4KS微型离心机外观新颖独特，灵巧多用，配备多种离心转子和多种试管套，适用于2.0ml、1.5ml离心管和 8x4x0.2ml PCR管，广泛应用于化工、制药、食品等行业。</w:t>
      </w:r>
    </w:p>
    <w:p>
      <w:pPr>
        <w:adjustRightInd w:val="0"/>
        <w:spacing w:line="360" w:lineRule="auto"/>
        <w:rPr>
          <w:rFonts w:ascii="宋体" w:hAnsi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便捷高效的多种转子，兼容2.0ml 、1.5ml多种离心管；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采用高频宽电压电源技术，输入电压范围100~240V，保证运行；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独特的转子卡扣设计，方便转子更换；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较低噪声，运行平稳，采用直流电机经久耐用，安全可靠；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人性化设计，半自动开盖功能，开盖时间自动停止时间3秒内；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全透明球形上盖，多转子配备，在追求创意和简洁中达到最佳效果，为科研而理性的实验室产品注入人性色彩。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HL-4KS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1010005002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4000 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相对离心力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940 xg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开盖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半自动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开盖制度保护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双制动保险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加速时间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5秒内达到额定转速的90%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减少时间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开盖3秒内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8*1.5/2ml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角转子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8*4*0.2mlPCR管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tabs>
                <w:tab w:val="left" w:pos="1171"/>
              </w:tabs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8*</w:t>
            </w:r>
            <w:r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0.5/0.4/0.2ml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适配器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运行时间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连续或定时1~99min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输入电源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AC100~240V /50/60HZ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电压DC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24V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5.2W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噪音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≤45dB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175*135*120mm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包装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both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          240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*1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90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*1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95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净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重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1.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毛重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2kg</w:t>
            </w:r>
          </w:p>
        </w:tc>
      </w:tr>
    </w:tbl>
    <w:p>
      <w:pPr>
        <w:widowControl/>
        <w:shd w:val="clear" w:color="auto" w:fill="FFFFFF"/>
        <w:jc w:val="both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4、附件展示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114300" distR="114300">
            <wp:extent cx="1321435" cy="1350645"/>
            <wp:effectExtent l="0" t="0" r="12065" b="190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1343025" cy="1320800"/>
            <wp:effectExtent l="0" t="0" r="9525" b="1270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315720" cy="1315720"/>
            <wp:effectExtent l="0" t="0" r="17780" b="1778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ind w:firstLine="720" w:firstLineChars="300"/>
        <w:rPr>
          <w:rFonts w:hint="eastAsia" w:eastAsia="宋体" w:cs="Times New Roman"/>
          <w:b w:val="0"/>
          <w:bCs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 w:val="0"/>
          <w:bCs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角转子                 PCR转子               角转子适配器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7951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1"/>
        <w:gridCol w:w="303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名称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离心机主机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电源线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转子（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8*1.5/2ml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）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转子（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 xml:space="preserve">4*8*0.2mlpcr 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管）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 xml:space="preserve">0.5/0.4/0.2ml 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容器适配器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各1套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合格证（含保修卡）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说明书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1份</w:t>
            </w:r>
          </w:p>
        </w:tc>
      </w:tr>
    </w:tbl>
    <w:p>
      <w:pPr>
        <w:widowControl/>
        <w:shd w:val="clear" w:color="auto" w:fill="FFFFFF"/>
        <w:jc w:val="both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A45A9"/>
    <w:rsid w:val="003D498D"/>
    <w:rsid w:val="004A2EE0"/>
    <w:rsid w:val="004E7E09"/>
    <w:rsid w:val="0052211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DB554B"/>
    <w:rsid w:val="02F87F3E"/>
    <w:rsid w:val="03F258F4"/>
    <w:rsid w:val="04E918A9"/>
    <w:rsid w:val="0692734F"/>
    <w:rsid w:val="07553E41"/>
    <w:rsid w:val="08720C11"/>
    <w:rsid w:val="091F1204"/>
    <w:rsid w:val="09836070"/>
    <w:rsid w:val="0A184A29"/>
    <w:rsid w:val="0A366F57"/>
    <w:rsid w:val="0A965B96"/>
    <w:rsid w:val="0B0E7230"/>
    <w:rsid w:val="0E6D68D4"/>
    <w:rsid w:val="10802A3B"/>
    <w:rsid w:val="10C02CE0"/>
    <w:rsid w:val="10E60B82"/>
    <w:rsid w:val="110F6340"/>
    <w:rsid w:val="11385EB2"/>
    <w:rsid w:val="117D1E52"/>
    <w:rsid w:val="12F323D9"/>
    <w:rsid w:val="13377D20"/>
    <w:rsid w:val="133A7F6D"/>
    <w:rsid w:val="162626F1"/>
    <w:rsid w:val="163338FF"/>
    <w:rsid w:val="166A2CF4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51702E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44068D"/>
    <w:rsid w:val="348346E6"/>
    <w:rsid w:val="348E7F12"/>
    <w:rsid w:val="35B92EB0"/>
    <w:rsid w:val="36585CBC"/>
    <w:rsid w:val="36E10A24"/>
    <w:rsid w:val="39272A1A"/>
    <w:rsid w:val="392F1AE2"/>
    <w:rsid w:val="3A045A6B"/>
    <w:rsid w:val="3A542ACC"/>
    <w:rsid w:val="3ABF1760"/>
    <w:rsid w:val="3B2942FA"/>
    <w:rsid w:val="3C5E63A4"/>
    <w:rsid w:val="3DA6127B"/>
    <w:rsid w:val="3DEB6E30"/>
    <w:rsid w:val="3E2B5E06"/>
    <w:rsid w:val="3FC670C2"/>
    <w:rsid w:val="40764144"/>
    <w:rsid w:val="410B44C7"/>
    <w:rsid w:val="41964BAD"/>
    <w:rsid w:val="43EA5F2F"/>
    <w:rsid w:val="442711AA"/>
    <w:rsid w:val="45D3721A"/>
    <w:rsid w:val="48010ED3"/>
    <w:rsid w:val="498B526A"/>
    <w:rsid w:val="4A527F2C"/>
    <w:rsid w:val="4AA4627F"/>
    <w:rsid w:val="4ADC76DB"/>
    <w:rsid w:val="4CA81950"/>
    <w:rsid w:val="4D4E77F2"/>
    <w:rsid w:val="4E931B10"/>
    <w:rsid w:val="4FD73045"/>
    <w:rsid w:val="508E62BD"/>
    <w:rsid w:val="51C771E3"/>
    <w:rsid w:val="51F9487C"/>
    <w:rsid w:val="52EE746C"/>
    <w:rsid w:val="5452446D"/>
    <w:rsid w:val="5545233B"/>
    <w:rsid w:val="563C7D3B"/>
    <w:rsid w:val="567A4548"/>
    <w:rsid w:val="56945138"/>
    <w:rsid w:val="576F688D"/>
    <w:rsid w:val="5826783E"/>
    <w:rsid w:val="588F26EF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582A33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BE82128"/>
    <w:rsid w:val="6D2C0565"/>
    <w:rsid w:val="6DD47FD0"/>
    <w:rsid w:val="6DFB560B"/>
    <w:rsid w:val="6F17421F"/>
    <w:rsid w:val="6F7B3153"/>
    <w:rsid w:val="6F975B11"/>
    <w:rsid w:val="70AC05FE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742ECD"/>
    <w:rsid w:val="78F84331"/>
    <w:rsid w:val="79FB6B36"/>
    <w:rsid w:val="7A61311F"/>
    <w:rsid w:val="7A664B08"/>
    <w:rsid w:val="7AA2317C"/>
    <w:rsid w:val="7B965710"/>
    <w:rsid w:val="7C356D43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E846E2-3898-4378-8EE1-AF75BCC7A3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432</Words>
  <Characters>594</Characters>
  <Lines>4</Lines>
  <Paragraphs>1</Paragraphs>
  <TotalTime>0</TotalTime>
  <ScaleCrop>false</ScaleCrop>
  <LinksUpToDate>false</LinksUpToDate>
  <CharactersWithSpaces>662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cp:lastPrinted>2021-05-10T07:18:00Z</cp:lastPrinted>
  <dcterms:modified xsi:type="dcterms:W3CDTF">2024-02-27T07:27:00Z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595B62CA171742B6BB20F3A2E29D7B1D</vt:lpwstr>
  </property>
</Properties>
</file>