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3585210</wp:posOffset>
                </wp:positionV>
                <wp:extent cx="1816735" cy="438150"/>
                <wp:effectExtent l="0" t="0" r="0" b="0"/>
                <wp:wrapThrough wrapText="bothSides">
                  <wp:wrapPolygon>
                    <wp:start x="1125" y="2410"/>
                    <wp:lineTo x="20475" y="2410"/>
                    <wp:lineTo x="20475" y="19190"/>
                    <wp:lineTo x="1125" y="19190"/>
                    <wp:lineTo x="1125" y="2410"/>
                  </wp:wrapPolygon>
                </wp:wrapThrough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HBFT5啤酒老化实验仪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5pt;margin-top:282.3pt;height:34.5pt;width:143.05pt;mso-wrap-distance-left:9pt;mso-wrap-distance-right:9pt;z-index:-251654144;mso-width-relative:page;mso-height-relative:page;" filled="f" stroked="f" coordsize="21600,21600" wrapcoords="1125 2410 20475 2410 20475 19190 1125 19190 1125 2410" o:gfxdata="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WyXG/cAAAACwEAAA8AAAAAAAAAAQAgAAAAIgAAAGRy&#10;cy9kb3ducmV2LnhtbFBLAQIUABQAAAAIAIdO4kA1P+my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HBFT5啤酒老化实验仪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16510</wp:posOffset>
            </wp:positionV>
            <wp:extent cx="2643505" cy="3689350"/>
            <wp:effectExtent l="0" t="0" r="0" b="0"/>
            <wp:wrapTopAndBottom/>
            <wp:docPr id="2" name="图片 2" descr="啤酒老化测定仪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啤酒老化测定仪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3505" cy="368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217170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25pt;margin-top:17.1pt;height:49.1pt;width:141.15pt;z-index:-251657216;mso-width-relative:page;mso-height-relative:page;" filled="f" stroked="f" coordsize="21600,21600" o:gfxdata="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L8ztW2gAAAAoBAAAPAAAAAAAAAAEAIAAAACIAAABkcnMv&#10;ZG93bnJldi54bWxQSwECFAAUAAAACACHTuJAIuqeMToCAABm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5168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 啤酒老化测试仪专门为啤酒生产企业和质检单位设计的，主要应用为利用高低温快速冲击原理模拟啤酒变质过程，配合浊度仪或者光度计测定啤酒保质期。老化测定仪的主要应用为：温度24小时在0℃到+40℃和0℃到+60℃之间的温度可以程序变化。也可以用于-40℃到150℃ 之间任意温度的恒定和程序控制。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4.3英寸TFT彩色大屏幕显示，最高显示精度0.01，多个界面随意切换；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机器前后设计有移动和搬运把手，底部万向脚轮设计，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同时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具有锁死功能；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三种温度设定方式：1，设置温度可按键0.1度或者0.01增加和减少；2，也可长按按键快速增加和减少；3，快速光标移动，直接改动设定值；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高效压缩机和中级PID控制技术相结合，更加节能，温度更加稳定，稳定性±0.03℃；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加热制冷功能和循环功能可独立单独控制，也可同时自动控制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 xml:space="preserve">三级安全保护：第一级低液位保护，当液位低时，提醒用户，用户可进行加液操作，等待后不加液时进行停机；第二级可调硬件安全温度保护，干烧时可及时切断加热器电源；第三级可设定高温和低温限定，当检测温度超 过设定值时进行报警和停机，各种报警代码直接显示，可直接确定错误点，报警时蜂鸣器可设置无声或者有声； 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 xml:space="preserve">水槽大开口设计，方便用户清洁、注液以及观察液位； 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 xml:space="preserve">耐腐蚀的不锈钢SUS304水箱和不锈钢SUS304冷却盘管，长时间使用不产生铜绿和锈蚀； 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三种操作模式可选，可设置上电自动运行(意外断电后来电时继续运行)，三种操作模式详细为：模式1：当设备运行中电源断开，下次上电设备处于正常停止状态，设定值可以更改(正常普通模式)；模式2：当设备运行中电源断开，下次上电设备将自动运行，设定值可以更改（意外断电后来电时继续运行）；模式3：当设备运行中电源断开，下次上电设备将自动运行，设定值不能更改（意外断电后来电时继续运行）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系统稳定可靠：高性能高质量的零配件，质量稳定，性能可靠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 xml:space="preserve"> 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可拆卸的进风口防尘网罩，维护非常方便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。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836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3"/>
        <w:gridCol w:w="5077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HBFT5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instrText xml:space="preserve"> HYPERLINK "javascript:void(0)" </w:instrTex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1032138001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工作温度范围℃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-40~150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温度稳定性±K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±0.03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温度显示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TFT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显示精度℃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温度控制方式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智能PID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空时温度传感器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PT 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 制冷功率（20℃）W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1200(20℃)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加热功率W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CTI温度℃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≤150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泵类型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压力泵/吸力泵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泵流量L\min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0-33.3（可调）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泵压力\吸力bar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0-0.7\0-0.4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泵连接接口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M16xl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水槽容积L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开口尺寸mm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350*410*270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仪器固定方式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立式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允许连续运转%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允许环境温度℃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5~32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允许相对湿度%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电源电压\频率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200~230VAC\50Hz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外形尺寸mm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450*660*900</w:t>
            </w:r>
          </w:p>
        </w:tc>
      </w:tr>
    </w:tbl>
    <w:p>
      <w:pPr>
        <w:widowControl/>
        <w:shd w:val="clear" w:color="auto" w:fill="FFFFFF"/>
        <w:jc w:val="both"/>
        <w:textAlignment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E72D51"/>
    <w:multiLevelType w:val="singleLevel"/>
    <w:tmpl w:val="62E72D51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43C10"/>
    <w:rsid w:val="00E54BE6"/>
    <w:rsid w:val="00E610B3"/>
    <w:rsid w:val="00E62DD8"/>
    <w:rsid w:val="00E900EE"/>
    <w:rsid w:val="00EC783E"/>
    <w:rsid w:val="00EF22FA"/>
    <w:rsid w:val="00EF585C"/>
    <w:rsid w:val="00F961F4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D3E7415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8E75226"/>
    <w:rsid w:val="19471AEB"/>
    <w:rsid w:val="1976192B"/>
    <w:rsid w:val="1A4C7833"/>
    <w:rsid w:val="1AB80B3F"/>
    <w:rsid w:val="1B871C86"/>
    <w:rsid w:val="1C4A28F1"/>
    <w:rsid w:val="1C8D4EFF"/>
    <w:rsid w:val="1E486378"/>
    <w:rsid w:val="1EEB4FA4"/>
    <w:rsid w:val="1F995798"/>
    <w:rsid w:val="20FD0276"/>
    <w:rsid w:val="2159429D"/>
    <w:rsid w:val="216A23E2"/>
    <w:rsid w:val="22E601DB"/>
    <w:rsid w:val="23243285"/>
    <w:rsid w:val="238169D3"/>
    <w:rsid w:val="241D3C4F"/>
    <w:rsid w:val="246A0583"/>
    <w:rsid w:val="24AE6CFC"/>
    <w:rsid w:val="26236FA9"/>
    <w:rsid w:val="28DC623A"/>
    <w:rsid w:val="295A600F"/>
    <w:rsid w:val="295E0169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5C62DC6"/>
    <w:rsid w:val="36585CBC"/>
    <w:rsid w:val="36E10A24"/>
    <w:rsid w:val="379C5565"/>
    <w:rsid w:val="3A045A6B"/>
    <w:rsid w:val="3A542ACC"/>
    <w:rsid w:val="3ABF1760"/>
    <w:rsid w:val="3C5E63A4"/>
    <w:rsid w:val="3D512FDD"/>
    <w:rsid w:val="3DA6127B"/>
    <w:rsid w:val="3DEB6E30"/>
    <w:rsid w:val="3E2B5E06"/>
    <w:rsid w:val="3E686015"/>
    <w:rsid w:val="3F2C5DEE"/>
    <w:rsid w:val="40764144"/>
    <w:rsid w:val="410B44C7"/>
    <w:rsid w:val="428733E9"/>
    <w:rsid w:val="43EA5F2F"/>
    <w:rsid w:val="442711AA"/>
    <w:rsid w:val="46821B1F"/>
    <w:rsid w:val="476C61D1"/>
    <w:rsid w:val="498B526A"/>
    <w:rsid w:val="4A16630E"/>
    <w:rsid w:val="4A527F2C"/>
    <w:rsid w:val="4AA4627F"/>
    <w:rsid w:val="4ADC76DB"/>
    <w:rsid w:val="4CA81950"/>
    <w:rsid w:val="4D47724B"/>
    <w:rsid w:val="4D4E77F2"/>
    <w:rsid w:val="4E931B10"/>
    <w:rsid w:val="4FD73045"/>
    <w:rsid w:val="50AC16EB"/>
    <w:rsid w:val="51C771E3"/>
    <w:rsid w:val="51F9487C"/>
    <w:rsid w:val="52EE746C"/>
    <w:rsid w:val="5452446D"/>
    <w:rsid w:val="5636758A"/>
    <w:rsid w:val="563C7D3B"/>
    <w:rsid w:val="56425ACF"/>
    <w:rsid w:val="567A4548"/>
    <w:rsid w:val="56E0707C"/>
    <w:rsid w:val="576F688D"/>
    <w:rsid w:val="57D41957"/>
    <w:rsid w:val="5826783E"/>
    <w:rsid w:val="58926505"/>
    <w:rsid w:val="58C6092D"/>
    <w:rsid w:val="58F34817"/>
    <w:rsid w:val="591C6583"/>
    <w:rsid w:val="594D1214"/>
    <w:rsid w:val="59AB3574"/>
    <w:rsid w:val="5AB41A81"/>
    <w:rsid w:val="5B204330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2EE29DB"/>
    <w:rsid w:val="63B80222"/>
    <w:rsid w:val="649D0C4F"/>
    <w:rsid w:val="64BB3B0A"/>
    <w:rsid w:val="65173864"/>
    <w:rsid w:val="65656C3E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6FFE519C"/>
    <w:rsid w:val="705A68CE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36761B"/>
    <w:rsid w:val="78F84331"/>
    <w:rsid w:val="79FB6B36"/>
    <w:rsid w:val="7A61311F"/>
    <w:rsid w:val="7A664B08"/>
    <w:rsid w:val="7AA2317C"/>
    <w:rsid w:val="7B70313E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827B9-FC2E-4E73-B9DA-8BC9F2039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946</Words>
  <Characters>1096</Characters>
  <Lines>5</Lines>
  <Paragraphs>1</Paragraphs>
  <TotalTime>40</TotalTime>
  <ScaleCrop>false</ScaleCrop>
  <LinksUpToDate>false</LinksUpToDate>
  <CharactersWithSpaces>1105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2023-12-26T05:53:23Z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0D35874C9F9F4B2E804BE39B9388591A</vt:lpwstr>
  </property>
</Properties>
</file>